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Jak mieć więcej czasu i dobrze prowadzonego bloga?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Prowadzenia bloga, zwłaszcza takiego, który ma przynosić zyski firmie.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Albo generować dość dużo ruchu, to zajęcie wymagające zaangażowania. Bo teksty powinny być dobrej jakości merytorycznej. Im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więcej nowej treści</w:t>
        </w:r>
      </w:hyperlink>
      <w:r>
        <w:rPr>
          <w:rFonts w:ascii="calibri" w:hAnsi="calibri" w:eastAsia="calibri" w:cs="calibri"/>
          <w:sz w:val="24"/>
          <w:szCs w:val="24"/>
        </w:rPr>
        <w:t xml:space="preserve">, która stanowi dla użytkowników ciekawe informacje, tym lepiej.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Przygotowanie postów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Na bloga warto tworzyć teksty edukacyjne, takie które pozwalają rzeczywiście czegoś ciekawego się dowiedzieć, albo o samym o produkcie, albo o technologi jest powstawania. Nie chodzi tu jednak o zdradzanie patentów, ale bardziej zaciekawienie przydatnością danego rozwiązania, albo możliwości lepszego wykorzystania tego, co dana firma oferuje.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Nowe treści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Bardzo często problem z prowadzeniem bloga pojawia się, kiedy osoba zajmuje się wieloma rzeczami naraz w firmie i nie bardzo ma czas, na pisanie, a w dodatku nie bardzo wie, o czym tak naprawdę pisać, albo nie chce rezygnować z wolnego weekendu, który spędza z rodziną.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Ale wpis powinien się pojawić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Tymczasem często właśnie w dni wolne, osoby potencjalnie zainteresowane jakimś tematem mają trochę więcej czasu, aby zapoznać się z nowymi treściami oraz być może ofertą danej marki, firmy, produktu. Rozwiązaniem może być zlecenie komuś, kogo pasjonuje pisanie treści, a także być może bezpośrednie dodawanie ich na bloga po zalogowaniu.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Całkowity outsourcing bloga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Można także powierzyć osobie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całkowite czuwanie nad blogiem</w:t>
        </w:r>
      </w:hyperlink>
      <w:r>
        <w:rPr>
          <w:rFonts w:ascii="calibri" w:hAnsi="calibri" w:eastAsia="calibri" w:cs="calibri"/>
          <w:sz w:val="24"/>
          <w:szCs w:val="24"/>
        </w:rPr>
        <w:t xml:space="preserve">, tak aby możliwe było jeszcze lepsze wykorzystanie czasu dla siebie i rozwoju własnej firmy.</w:t>
      </w:r>
    </w:p>
    <w:p>
      <w:pPr>
        <w:spacing w:before="0" w:after="300"/>
      </w:pPr>
    </w:p>
    <w:p>
      <w:pPr>
        <w:spacing w:before="0" w:after="300"/>
      </w:pPr>
    </w:p>
    <w:p>
      <w:pPr>
        <w:spacing w:before="0" w:after="300"/>
      </w:pP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://bit.ly/2WzAd4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2026-08-28T10:45:24+02:00</dcterms:created>
  <dcterms:modified xsi:type="dcterms:W3CDTF">2026-08-28T10:45:24+02:00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