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Darmowe porady prawne dla zadłużonych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Pętla zadłużenia, to może spędzać sen z powiek, a dodatkowo pojawia się niechęć do działania. Przez co jeszcze trudniej jest sobie poradzić z sytuacją.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właśnie wtedy zrobić chociaż tyle, aby ktoś, kto się zna przeanalizował sytuację. Być może uda się sporo zaoszczędzić i wyjść „na prostą”.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Co robimy?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StopWindykacji:</w:t>
        </w:r>
      </w:hyperlink>
      <w:r>
        <w:rPr>
          <w:rFonts w:ascii="calibri" w:hAnsi="calibri" w:eastAsia="calibri" w:cs="calibri"/>
          <w:sz w:val="24"/>
          <w:szCs w:val="24"/>
        </w:rPr>
        <w:t xml:space="preserve"> chronimy ludzi i ich majątek przed bezzasadną windykacją.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W jaki sposób możemy Ci pomóc?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Przeanalizujemy Twoją sprawę, a później: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zaproponujemy rozwiązanie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przygotujemy odpowiedź na pozew / sprzeciw do nakazu zapłaty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zatrzymamy / będziemy kontrolowali / ograniczali działania przeciw Tobie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załatwimy / wynegocjujemy dla Ciebie najlepsze warunki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odzyskamy pieniądze niezasadnie zabrane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 jeśli trzeba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weźmiemy na siebie kontakt telefoniczny i korespondencję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będziemy reprezentowali Cię przed sądem / wierzycielami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Przeprowadzimy Cię krok po kroku do pozytywnego zakończenia.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Jak to robimy?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proste kroki: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Przyjmujemy zgłoszenie – analizujemy – podejmujemy odpowiednie czynności, aby zabezpieczyć Ciebie i Twój majątek.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Skutecznie. Mamy w tym doświadczenie.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Zgłoś nam sprawę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Przyjmujemy sprawę – analizujemy ją – podejmujemy odpowiednie czynności, aby zabezpieczyć Ciebie i Twój majątek.</w:t>
      </w:r>
      <w:r>
        <w:rPr>
          <w:rFonts w:ascii="calibri" w:hAnsi="calibri" w:eastAsia="calibri" w:cs="calibri"/>
          <w:sz w:val="24"/>
          <w:szCs w:val="24"/>
        </w:rPr>
        <w:t xml:space="preserve">Co konkretnie zrobimy: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sporządzimy sprzeciw od sądowego nakazu zapłaty,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przygotujemy odpowiedź na pozew,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zatrzymamy trwającą egzekucję komorniczą,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odzyskamy pieniądze zabrane przez komornika, a jeśli trzeba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będziemy reprezentowali Cię przed sądem.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Dlaczego?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nami szybko i skutecznie pozbędziesz się problemu z sądem, windykatorem czy po prostu z długiem.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Gwarancja?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Sztab ludzi z 9 letnim doświadczeniem i 1000-cami zrealizowanych spraw z tego zakresu.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Koszt?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pierwszych 100 osób sprawę przyjmujemy i weryfikujemy za darmo. Nie czekaj, skorzystaj z okazji!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Co teraz?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Napisz, opisz swój problem, a my damy Ci znać jak możemy pomóc.Niczym nie ryzykujesz, to wstępne zgłoszenie: w odpowiedzi na nie otrzymasz informacje co możemy zrobić dalej i wtedy Ty, my… razem podejmujemy decyzję czy i na jakich warunkach możemy współpracować. Gwarantujemy 100% dyskrecji! Zrobimy wszystko co możliwe, aby rozwiązać Twój problem z długami! Znamy się na tym.</w:t>
      </w:r>
    </w:p>
    <w:p>
      <w:pPr>
        <w:spacing w:before="0" w:after="600" w:line="240" w:lineRule="auto"/>
      </w:pPr>
      <w:hyperlink r:id="rId7" w:history="1">
        <w:r>
          <w:rPr>
            <w:rFonts w:ascii="calibri" w:hAnsi="calibri" w:eastAsia="calibri" w:cs="calibri"/>
            <w:color w:val="0000FF"/>
            <w:sz w:val="52"/>
            <w:szCs w:val="52"/>
            <w:b/>
            <w:u w:val="single"/>
          </w:rPr>
          <w:t xml:space="preserve">Zgłoś się, to Ci może pomóc</w:t>
        </w:r>
      </w:hyperlink>
      <w:r>
        <w:rPr>
          <w:rFonts w:ascii="calibri" w:hAnsi="calibri" w:eastAsia="calibri" w:cs="calibri"/>
          <w:sz w:val="52"/>
          <w:szCs w:val="52"/>
          <w:b/>
        </w:rPr>
        <w:t xml:space="preserve"> 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bit.ly/2HDpC4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2026-09-23T12:23:32+02:00</dcterms:created>
  <dcterms:modified xsi:type="dcterms:W3CDTF">2026-09-23T12:23:32+02:00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