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gotowy system e-biznesu?</w:t>
      </w:r>
    </w:p>
    <w:p>
      <w:pPr>
        <w:spacing w:before="0" w:after="500" w:line="264" w:lineRule="auto"/>
      </w:pPr>
      <w:r>
        <w:rPr>
          <w:rFonts w:ascii="calibri" w:hAnsi="calibri" w:eastAsia="calibri" w:cs="calibri"/>
          <w:sz w:val="36"/>
          <w:szCs w:val="36"/>
          <w:b/>
        </w:rPr>
        <w:t xml:space="preserve">Gotowy system e-biznesu, to narzędzie w postaci strony z możliwością rejestracji i logowania się użytkowników, który zawiera w sobie elementy edukacyjne, a także biznesowe.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internetowy, to tylko cześć całej koncepcji, którą można nazwać biznesem. Warto już na wstępie zauważyć, że sam sklep nie wystarczy, podobnie jak sama promocja bez dobrze zbudowanego sklepu online.</w:t>
      </w:r>
    </w:p>
    <w:p>
      <w:pPr>
        <w:spacing w:before="0" w:after="300"/>
      </w:pPr>
      <w:r>
        <w:rPr>
          <w:rFonts w:ascii="calibri" w:hAnsi="calibri" w:eastAsia="calibri" w:cs="calibri"/>
          <w:sz w:val="24"/>
          <w:szCs w:val="24"/>
          <w:b/>
        </w:rPr>
        <w:t xml:space="preserve">Instrukcje krok po kroku</w:t>
      </w:r>
    </w:p>
    <w:p>
      <w:pPr>
        <w:spacing w:before="0" w:after="300"/>
      </w:pPr>
      <w:r>
        <w:rPr>
          <w:rFonts w:ascii="calibri" w:hAnsi="calibri" w:eastAsia="calibri" w:cs="calibri"/>
          <w:sz w:val="24"/>
          <w:szCs w:val="24"/>
        </w:rPr>
        <w:t xml:space="preserve">To coś, czego bardzo brakuje w Polskim internecie, nawet zwykła rejestracja, a także sposób dokonywania zakupów, w określonych sklepach nieco różnią się od siebie. Można więc powiedzieć, że dlatego firmy oferujące produkty na sprzedaż, powinny przygotowywać dla swoich potencjalnych klientów wideo poradniki. Jednak nadal większość tego nie robi, nie mając pojęcia ile zamówień przez to tracą.</w:t>
      </w:r>
    </w:p>
    <w:p>
      <w:pPr>
        <w:spacing w:before="0" w:after="300"/>
      </w:pPr>
      <w:r>
        <w:rPr>
          <w:rFonts w:ascii="calibri" w:hAnsi="calibri" w:eastAsia="calibri" w:cs="calibri"/>
          <w:sz w:val="24"/>
          <w:szCs w:val="24"/>
          <w:b/>
        </w:rPr>
        <w:t xml:space="preserve">Gotowy system, jakie korzyści?</w:t>
      </w:r>
    </w:p>
    <w:p>
      <w:pPr>
        <w:spacing w:before="0" w:after="300"/>
      </w:pPr>
      <w:r>
        <w:rPr>
          <w:rFonts w:ascii="calibri" w:hAnsi="calibri" w:eastAsia="calibri" w:cs="calibri"/>
          <w:sz w:val="24"/>
          <w:szCs w:val="24"/>
        </w:rPr>
        <w:t xml:space="preserve">Dobrze przygotowany i </w:t>
      </w:r>
      <w:hyperlink r:id="rId7" w:history="1">
        <w:r>
          <w:rPr>
            <w:rFonts w:ascii="calibri" w:hAnsi="calibri" w:eastAsia="calibri" w:cs="calibri"/>
            <w:color w:val="0000FF"/>
            <w:sz w:val="24"/>
            <w:szCs w:val="24"/>
            <w:u w:val="single"/>
          </w:rPr>
          <w:t xml:space="preserve">gotowy system biznesowy daje wiele korzyści</w:t>
        </w:r>
      </w:hyperlink>
      <w:r>
        <w:rPr>
          <w:rFonts w:ascii="calibri" w:hAnsi="calibri" w:eastAsia="calibri" w:cs="calibri"/>
          <w:sz w:val="24"/>
          <w:szCs w:val="24"/>
        </w:rPr>
        <w:t xml:space="preserve">, oprócz konieczności wykonywania stale powtarzalnej pracy, także w godzinach, w których nie jest się w ogóle online. Co to pozwala uzyskać? Więcej czasu dla siebie, a także działanie i zarabianie, mimo fizycznej konieczności pracy. Rzecz jasna, nie należy jednak zupełnie powstrzymywać się od działań marketingowych, ale wsparcie, jakie można uzyskać z jego pomocą, to potęga automatyzacji. To działa, jak maszyna, która produkuje towar, a my tylko ją nadzorujemy, a jednocześnie czekamy na to, żeby sprawdzić, jak wypadnie z niej gotowy produkt. Co warto zauważyć, nie skupiamy się wtedy na produkcie, ale na tej, całej nowoczesnej maszynie, cudzie technologicznym.</w:t>
      </w:r>
    </w:p>
    <w:p>
      <w:pPr>
        <w:spacing w:before="0" w:after="300"/>
      </w:pPr>
      <w:r>
        <w:rPr>
          <w:rFonts w:ascii="calibri" w:hAnsi="calibri" w:eastAsia="calibri" w:cs="calibri"/>
          <w:sz w:val="24"/>
          <w:szCs w:val="24"/>
        </w:rPr>
        <w:t xml:space="preserve">Przykład na stronie: http://text.4c-place.com/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ext.4c-pla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2026-03-27T09:50:58+01:00</dcterms:created>
  <dcterms:modified xsi:type="dcterms:W3CDTF">2026-03-27T09:50:58+01:00</dcterms:modified>
</cp:coreProperties>
</file>

<file path=docProps/custom.xml><?xml version="1.0" encoding="utf-8"?>
<Properties xmlns="http://schemas.openxmlformats.org/officeDocument/2006/custom-properties" xmlns:vt="http://schemas.openxmlformats.org/officeDocument/2006/docPropsVTypes"/>
</file>