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tanio pozycjonować strony www i zwiększyć zyski z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dobrych rozwiązań związanych z pozycjonowaniem stron bywa nie lada wyzwaniem. Albo koszty są wysokie, albo efekty niezbyt zadowalające. Czy można sobie z tym jakoś poradzić?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powszechnie wiadomo, najlepsze efekty dają zróżnocowane wpisy tematyczne oraz ręczne pozyskiwanie linków, jednak wsparcie automatyczne bywa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zatem program wybrać do wsparcia osoby zajmującej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w firmie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do wspierania wysokich pozycji w wyszukiwarkach jest cała masa. Jedne są tańsze, a inne droższe. Bywają takie które mają w sobie zestaw katalogów i stron, na których można zamieszczać linki, ale i tak działać trzeba samemu. Pola formularzy uzupełnia się w programie, a potem automatycznie program wypełnia je za nas. To jednak trochę za mało, gdyż ważne są także efekty takiego pozycjonowania, które powinno się sprawdzać co jakiś czas, tak zwane monitorowanie pozycji w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zaznaczyć, że inaczej pozycjonuje się stronę już wysoko wyświetlaną, a inaczej dopiero założoną. Nie można przesadzać z ilością dzienną dodawnanych linków, bo strona może zostać zbanowana, a w efekcie zacząć pojawiać się znacznie niżej w wynikach, niż pozycjoner zamierzał uczynić.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program do seo</w:t>
      </w:r>
      <w:r>
        <w:rPr>
          <w:rFonts w:ascii="calibri" w:hAnsi="calibri" w:eastAsia="calibri" w:cs="calibri"/>
          <w:sz w:val="24"/>
          <w:szCs w:val="24"/>
        </w:rPr>
        <w:t xml:space="preserve">, który stanowi wsparcia dla pozycjonera, daje cały szereg możliwości, to znaczy wspiera jego pracę przez automatyczne wpisy, pozwala na kontrolę całego procesu, a także swoim działaniem analizuje sytuację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http://polskaoferty.pl/kombajn-seo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kombajn-se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2026-06-28T13:05:01+02:00</dcterms:created>
  <dcterms:modified xsi:type="dcterms:W3CDTF">2026-06-28T13:05:01+02:00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