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Asertywność, a ingnorancja w biznesie?</w:t>
      </w:r>
    </w:p>
    <w:p>
      <w:pPr>
        <w:spacing w:before="0" w:after="500" w:line="264" w:lineRule="auto"/>
      </w:pPr>
      <w:r>
        <w:rPr>
          <w:rFonts w:ascii="calibri" w:hAnsi="calibri" w:eastAsia="calibri" w:cs="calibri"/>
          <w:sz w:val="36"/>
          <w:szCs w:val="36"/>
          <w:b/>
        </w:rPr>
        <w:t xml:space="preserve">Asertywność, to odrzucanie czegoś na co się nie godzimy i tak są określone czynności w biznesie, których robić się nie chce, bo są one sprzeczne z naszymi osobistymi przekonaniami, z naszymi wartościami, albo mają związek z prywatnymi powodami odrzucenia ich. Ignorancja, to już coś znacznie gorszego.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naturę ignoranta, to znaczy lekceważysz wszystkich, czując się niejako "bogiem na ziemi", bo masz biznes. To powiem krótko możesz zamykać już dziś swoją firmę, gdyż na ignorancję, większość odpowiada dokładnie tym samym.</w:t>
      </w:r>
    </w:p>
    <w:p>
      <w:pPr>
        <w:spacing w:before="0" w:after="300"/>
      </w:pPr>
      <w:r>
        <w:rPr>
          <w:rFonts w:ascii="calibri" w:hAnsi="calibri" w:eastAsia="calibri" w:cs="calibri"/>
          <w:sz w:val="24"/>
          <w:szCs w:val="24"/>
        </w:rPr>
        <w:t xml:space="preserve">Ignorancja = ignorancja</w:t>
      </w:r>
    </w:p>
    <w:p>
      <w:pPr>
        <w:spacing w:before="0" w:after="300"/>
      </w:pPr>
      <w:r>
        <w:rPr>
          <w:rFonts w:ascii="calibri" w:hAnsi="calibri" w:eastAsia="calibri" w:cs="calibri"/>
          <w:sz w:val="24"/>
          <w:szCs w:val="24"/>
        </w:rPr>
        <w:t xml:space="preserve">Asertywność = nie zrobię tego, bo się nie zgadzam.</w:t>
      </w:r>
    </w:p>
    <w:p>
      <w:pPr>
        <w:spacing w:before="0" w:after="300"/>
      </w:pPr>
      <w:r>
        <w:rPr>
          <w:rFonts w:ascii="calibri" w:hAnsi="calibri" w:eastAsia="calibri" w:cs="calibri"/>
          <w:sz w:val="24"/>
          <w:szCs w:val="24"/>
        </w:rPr>
        <w:t xml:space="preserve">Jak zatem można oddzielić mówienie nie, od nie mówienia niczego. To proste, wystarczy dobre uzasadnienie.</w:t>
      </w:r>
    </w:p>
    <w:p>
      <w:pPr>
        <w:spacing w:before="0" w:after="300"/>
      </w:pPr>
      <w:r>
        <w:rPr>
          <w:rFonts w:ascii="calibri" w:hAnsi="calibri" w:eastAsia="calibri" w:cs="calibri"/>
          <w:sz w:val="24"/>
          <w:szCs w:val="24"/>
          <w:b/>
        </w:rPr>
        <w:t xml:space="preserve">Np. Nie chcę tego, bo... </w:t>
      </w:r>
    </w:p>
    <w:p>
      <w:pPr>
        <w:spacing w:before="0" w:after="300"/>
      </w:pPr>
      <w:r>
        <w:rPr>
          <w:rFonts w:ascii="calibri" w:hAnsi="calibri" w:eastAsia="calibri" w:cs="calibri"/>
          <w:sz w:val="24"/>
          <w:szCs w:val="24"/>
          <w:b/>
        </w:rPr>
        <w:t xml:space="preserve">Mam inne plany, a... kłóci się z moją wizją przyszłości.</w:t>
      </w:r>
    </w:p>
    <w:p>
      <w:pPr>
        <w:spacing w:before="0" w:after="300"/>
      </w:pPr>
      <w:r>
        <w:rPr>
          <w:rFonts w:ascii="calibri" w:hAnsi="calibri" w:eastAsia="calibri" w:cs="calibri"/>
          <w:sz w:val="24"/>
          <w:szCs w:val="24"/>
          <w:u w:val="single"/>
        </w:rPr>
        <w:t xml:space="preserve">Pamiętaj, że lapsza jest jakakolwiek odpowiedź niż, brak odpowiedzi.</w:t>
      </w:r>
    </w:p>
    <w:p>
      <w:pPr>
        <w:spacing w:before="0" w:after="300"/>
      </w:pPr>
      <w:r>
        <w:rPr>
          <w:rFonts w:ascii="calibri" w:hAnsi="calibri" w:eastAsia="calibri" w:cs="calibri"/>
          <w:sz w:val="24"/>
          <w:szCs w:val="24"/>
        </w:rPr>
        <w:t xml:space="preserve">Brak odpowedzi, to "palenie kontaktów", czasem lepszych niż by się mogło zdawać.</w:t>
      </w:r>
    </w:p>
    <w:p>
      <w:pPr>
        <w:spacing w:before="0" w:after="300"/>
      </w:pPr>
      <w:r>
        <w:rPr>
          <w:rFonts w:ascii="calibri" w:hAnsi="calibri" w:eastAsia="calibri" w:cs="calibri"/>
          <w:sz w:val="24"/>
          <w:szCs w:val="24"/>
          <w:b/>
        </w:rPr>
        <w:t xml:space="preserve">Wznieś swój biznes na wyżyny, rozwijaj swoją osobowość i swój biznes, niejako przy okazji.</w:t>
      </w:r>
    </w:p>
    <w:p>
      <w:pPr>
        <w:spacing w:before="0" w:after="300"/>
      </w:pPr>
      <w:r>
        <w:rPr>
          <w:rFonts w:ascii="calibri" w:hAnsi="calibri" w:eastAsia="calibri" w:cs="calibri"/>
          <w:sz w:val="24"/>
          <w:szCs w:val="24"/>
        </w:rPr>
        <w:t xml:space="preserve">To słuszna droga.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http://www.ekademia.pl/kurs/ZU#t25354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2026-06-08T03:11:36+02:00</dcterms:created>
  <dcterms:modified xsi:type="dcterms:W3CDTF">2026-06-08T03:11:36+02:00</dcterms:modified>
</cp:coreProperties>
</file>

<file path=docProps/custom.xml><?xml version="1.0" encoding="utf-8"?>
<Properties xmlns="http://schemas.openxmlformats.org/officeDocument/2006/custom-properties" xmlns:vt="http://schemas.openxmlformats.org/officeDocument/2006/docPropsVTypes"/>
</file>