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Pożywne śniadanie dla niejadków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Bywa, że rano nie mamy apetytu, mimo że wiadomo iż śniadanie jest najważniejszym posiłkiem w ciągu dnia. Tak samo, mogą mieć dzieci w wieku szkolnym.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 szczęście naukowcy już rozwiązali ten problem, tworząc koktajl na bazie naturalnych składników pochodzenia organicznego.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Miarkę proszku, mieszamy ze 150 ml wody dobrej jakości. Może to być wcześniej przegotowana i odstawiona do ostygnięcia woda. Mieszamy całość w plastikowym blenderze, potrząsając ręką. Ważne, aby wypić go w ciągu kilku minut od przygotowania, a dla dzieci do lat 11 wystarczy 1/2 porcji.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3 SMAKI, KTÓRY NAJLEPSZY?</w:t>
      </w:r>
    </w:p>
    <w:p>
      <w:r>
        <w:rPr>
          <w:rFonts w:ascii="calibri" w:hAnsi="calibri" w:eastAsia="calibri" w:cs="calibri"/>
          <w:sz w:val="24"/>
          <w:szCs w:val="24"/>
        </w:rPr>
        <w:t xml:space="preserve">Koktajl dostępny jest w trzech smakach: waniliowym, truskawkowym i czekoladowym. A opakowanie wystarcza na 21 dni. Cena to około 140, 90 zł (6, 71 dziennie),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ale po samodzielnej rejestracji na stronie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https://anitazielke.pl/sklep-beauty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można go mieć za około 113 zł (5, 38 zł dziennie), a zakładając sobie subskrypcję, czyli obowiązek zamawiania, co 3 tygodnie, czwarty z rzędu za 1 zł. A korzyści dla zdrowia są nieocenione, gdyż produkt stanowi pożywienie na poziomie komórkowym. Dostarczając organizmowi, wszystkiego co niezbędne do właściwego funkcjonowania.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 zwlekaj zarejestruj się już dziś i aktywuj konto kodem na SMS lub e-mail, a po upływie 24 godzin będziesz mieć możliwość założenia własnej subskrypcji. Wówczas składając zamówienie, wybrany koktajl będzie dodawał się automatycznie do Twojego koszyka, dzięki temu nigdy o nim nie zapomnisz.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KOSZTY PRZESYŁKI MOŻNA OBNIŻYĆ</w:t>
      </w:r>
    </w:p>
    <w:p>
      <w:r>
        <w:rPr>
          <w:rFonts w:ascii="calibri" w:hAnsi="calibri" w:eastAsia="calibri" w:cs="calibri"/>
          <w:sz w:val="24"/>
          <w:szCs w:val="24"/>
        </w:rPr>
        <w:t xml:space="preserve">W firmie, mamy jeszcze jedną świetną opcję, mamy do wyboru, albo opłacić przesyłkę, albo wybrać produkt, który zwolni nas z tej opłaty. Ja zawsze wybieram produkt, gdyż dodatkowy żel, krem, czy inne cudo, zawsze się przydaje.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tazielke.pl/sklep-bea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2026-09-04T04:54:33+02:00</dcterms:created>
  <dcterms:modified xsi:type="dcterms:W3CDTF">2026-09-04T04:54:33+02:00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